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BD874" w14:textId="77777777" w:rsidR="00802ECE" w:rsidRDefault="00802ECE" w:rsidP="00802ECE">
      <w:r>
        <w:t>Massachusetts Institute of Technology</w:t>
      </w:r>
    </w:p>
    <w:p w14:paraId="5F0BD22D" w14:textId="77777777" w:rsidR="00802ECE" w:rsidRDefault="00802ECE" w:rsidP="00802ECE">
      <w:r>
        <w:t xml:space="preserve">Koch Institute for Integrative Cancer Research </w:t>
      </w:r>
    </w:p>
    <w:p w14:paraId="638AE1E3" w14:textId="6BC78665" w:rsidR="00802ECE" w:rsidRDefault="00467967" w:rsidP="00802ECE">
      <w:r>
        <w:t xml:space="preserve">Tang </w:t>
      </w:r>
      <w:r w:rsidR="00802ECE">
        <w:t>Histology Lab</w:t>
      </w:r>
    </w:p>
    <w:p w14:paraId="62089DA0" w14:textId="77777777" w:rsidR="00802ECE" w:rsidRDefault="00802ECE" w:rsidP="00802ECE">
      <w:r>
        <w:t>500 Main St Bldg. 76-182</w:t>
      </w:r>
    </w:p>
    <w:p w14:paraId="7F93ECFF" w14:textId="77777777" w:rsidR="00802ECE" w:rsidRDefault="00802ECE" w:rsidP="00802ECE">
      <w:r>
        <w:t>Cambridge, Ma 02139</w:t>
      </w:r>
    </w:p>
    <w:p w14:paraId="68F7E5B9" w14:textId="77777777" w:rsidR="00802ECE" w:rsidRDefault="00802ECE"/>
    <w:p w14:paraId="0934EA6A" w14:textId="77777777" w:rsidR="00802ECE" w:rsidRDefault="00802ECE"/>
    <w:p w14:paraId="4E118FD1" w14:textId="1874F4C3" w:rsidR="00BF2F64" w:rsidRPr="006E3C67" w:rsidRDefault="00802ECE">
      <w:pPr>
        <w:rPr>
          <w:b/>
        </w:rPr>
      </w:pPr>
      <w:r w:rsidRPr="006E3C67">
        <w:rPr>
          <w:b/>
        </w:rPr>
        <w:t>Suggested Guidelines for Processing Ti</w:t>
      </w:r>
      <w:r w:rsidR="00BD7311" w:rsidRPr="006E3C67">
        <w:rPr>
          <w:b/>
        </w:rPr>
        <w:t>ssues to Freezing for Future Cry</w:t>
      </w:r>
      <w:r w:rsidRPr="006E3C67">
        <w:rPr>
          <w:b/>
        </w:rPr>
        <w:t>osections</w:t>
      </w:r>
    </w:p>
    <w:p w14:paraId="12C71E51" w14:textId="77777777" w:rsidR="00802ECE" w:rsidRDefault="00802ECE">
      <w:pPr>
        <w:rPr>
          <w:b/>
        </w:rPr>
      </w:pPr>
    </w:p>
    <w:p w14:paraId="0F19E45F" w14:textId="77777777" w:rsidR="00083E24" w:rsidRDefault="00D27926">
      <w:pPr>
        <w:rPr>
          <w:b/>
        </w:rPr>
      </w:pPr>
      <w:r>
        <w:rPr>
          <w:b/>
        </w:rPr>
        <w:t xml:space="preserve">Materials needed: </w:t>
      </w:r>
    </w:p>
    <w:p w14:paraId="78382CF4" w14:textId="6F5AC7BB" w:rsidR="00D27926" w:rsidRPr="00083E24" w:rsidRDefault="00083E24" w:rsidP="00083E24">
      <w:pPr>
        <w:ind w:firstLine="720"/>
      </w:pPr>
      <w:r w:rsidRPr="00083E24">
        <w:t>dry ice</w:t>
      </w:r>
    </w:p>
    <w:p w14:paraId="08AD4C1F" w14:textId="767F61AD" w:rsidR="00083E24" w:rsidRPr="00083E24" w:rsidRDefault="00083E24" w:rsidP="00083E24">
      <w:pPr>
        <w:ind w:firstLine="720"/>
      </w:pPr>
      <w:r w:rsidRPr="00083E24">
        <w:t>liquid nitrogen</w:t>
      </w:r>
    </w:p>
    <w:p w14:paraId="7B4DE60C" w14:textId="204C249D" w:rsidR="00083E24" w:rsidRPr="00083E24" w:rsidRDefault="00083E24" w:rsidP="00083E24">
      <w:pPr>
        <w:ind w:firstLine="720"/>
      </w:pPr>
      <w:r w:rsidRPr="00083E24">
        <w:t>deep tray to place the dry ice in</w:t>
      </w:r>
    </w:p>
    <w:p w14:paraId="1FFBF754" w14:textId="529D66AC" w:rsidR="00083E24" w:rsidRPr="00083E24" w:rsidRDefault="00083E24" w:rsidP="00083E24">
      <w:pPr>
        <w:ind w:firstLine="720"/>
      </w:pPr>
      <w:r w:rsidRPr="00083E24">
        <w:t>steel bowl to place into the dry ice and to fill with liquid nitrogen</w:t>
      </w:r>
    </w:p>
    <w:p w14:paraId="704999C7" w14:textId="5E8E05CA" w:rsidR="00083E24" w:rsidRPr="00083E24" w:rsidRDefault="00083E24" w:rsidP="00083E24">
      <w:pPr>
        <w:ind w:firstLine="720"/>
      </w:pPr>
      <w:r w:rsidRPr="00083E24">
        <w:t>tissue to be snap frozen</w:t>
      </w:r>
    </w:p>
    <w:p w14:paraId="09810701" w14:textId="488FFD64" w:rsidR="00083E24" w:rsidRPr="00083E24" w:rsidRDefault="00083E24" w:rsidP="00083E24">
      <w:pPr>
        <w:ind w:firstLine="720"/>
      </w:pPr>
      <w:r w:rsidRPr="00083E24">
        <w:t>peel away molds (available in histology)</w:t>
      </w:r>
    </w:p>
    <w:p w14:paraId="35F66511" w14:textId="1DDF1C69" w:rsidR="00083E24" w:rsidRPr="00083E24" w:rsidRDefault="00083E24" w:rsidP="00083E24">
      <w:pPr>
        <w:ind w:left="720"/>
      </w:pPr>
      <w:r w:rsidRPr="00083E24">
        <w:t>OCT or other commercially available freezing compound (available in histology)</w:t>
      </w:r>
    </w:p>
    <w:p w14:paraId="1351A956" w14:textId="02B6C2C3" w:rsidR="00083E24" w:rsidRDefault="00083E24" w:rsidP="00083E24">
      <w:pPr>
        <w:ind w:left="720"/>
      </w:pPr>
      <w:r>
        <w:t>l</w:t>
      </w:r>
      <w:r w:rsidRPr="00083E24">
        <w:t>ong forceps to place the molds into the liquid nitrogen</w:t>
      </w:r>
    </w:p>
    <w:p w14:paraId="66ACC709" w14:textId="1EB65CD6" w:rsidR="00083E24" w:rsidRDefault="00083E24" w:rsidP="00083E24">
      <w:pPr>
        <w:ind w:left="720"/>
      </w:pPr>
      <w:r>
        <w:t>Insulated gloves for handling the dry ice/liquid nitrogen</w:t>
      </w:r>
    </w:p>
    <w:p w14:paraId="45DFCB28" w14:textId="77777777" w:rsidR="00083E24" w:rsidRDefault="00083E24" w:rsidP="00083E24"/>
    <w:p w14:paraId="385A5DA0" w14:textId="5EEBD88B" w:rsidR="00083E24" w:rsidRDefault="00083E24" w:rsidP="00083E24">
      <w:r w:rsidRPr="00083E24">
        <w:rPr>
          <w:b/>
        </w:rPr>
        <w:t xml:space="preserve">Solutions needed: </w:t>
      </w:r>
      <w:r w:rsidRPr="00083E24">
        <w:t>(if doing sucrose infiltration)</w:t>
      </w:r>
    </w:p>
    <w:p w14:paraId="18DF406A" w14:textId="77777777" w:rsidR="00083E24" w:rsidRPr="00083E24" w:rsidRDefault="00083E24" w:rsidP="00083E24">
      <w:pPr>
        <w:rPr>
          <w:b/>
        </w:rPr>
      </w:pPr>
    </w:p>
    <w:p w14:paraId="3581A3F6" w14:textId="65C9307E" w:rsidR="00083E24" w:rsidRDefault="00083E24" w:rsidP="00083E24">
      <w:r>
        <w:tab/>
        <w:t>15% sucrose</w:t>
      </w:r>
      <w:r>
        <w:tab/>
      </w:r>
      <w:r>
        <w:tab/>
      </w:r>
      <w:r>
        <w:tab/>
        <w:t xml:space="preserve">15 </w:t>
      </w:r>
      <w:proofErr w:type="spellStart"/>
      <w:r>
        <w:t>gms</w:t>
      </w:r>
      <w:proofErr w:type="spellEnd"/>
      <w:r>
        <w:t xml:space="preserve"> sucrose</w:t>
      </w:r>
    </w:p>
    <w:p w14:paraId="4E7125EF" w14:textId="7074C4F4" w:rsidR="00083E24" w:rsidRDefault="00083E24" w:rsidP="00083E24">
      <w:r>
        <w:tab/>
      </w:r>
      <w:r>
        <w:tab/>
      </w:r>
      <w:r>
        <w:tab/>
      </w:r>
      <w:r>
        <w:tab/>
      </w:r>
      <w:r>
        <w:tab/>
        <w:t xml:space="preserve">100 </w:t>
      </w:r>
      <w:proofErr w:type="spellStart"/>
      <w:r>
        <w:t>mls</w:t>
      </w:r>
      <w:proofErr w:type="spellEnd"/>
      <w:r>
        <w:t xml:space="preserve"> distilled water</w:t>
      </w:r>
    </w:p>
    <w:p w14:paraId="72563679" w14:textId="77777777" w:rsidR="00083E24" w:rsidRDefault="00083E24" w:rsidP="00083E24"/>
    <w:p w14:paraId="4AB4AE5D" w14:textId="4DBD5B24" w:rsidR="00083E24" w:rsidRDefault="00083E24" w:rsidP="00083E24">
      <w:r>
        <w:tab/>
        <w:t>30% sucrose</w:t>
      </w:r>
      <w:r>
        <w:tab/>
      </w:r>
      <w:r>
        <w:tab/>
      </w:r>
      <w:r>
        <w:tab/>
        <w:t xml:space="preserve">30 </w:t>
      </w:r>
      <w:proofErr w:type="spellStart"/>
      <w:r>
        <w:t>gms</w:t>
      </w:r>
      <w:proofErr w:type="spellEnd"/>
      <w:r>
        <w:t xml:space="preserve"> sucrose</w:t>
      </w:r>
    </w:p>
    <w:p w14:paraId="10920B04" w14:textId="745E40E0" w:rsidR="00083E24" w:rsidRDefault="00083E24" w:rsidP="00083E24">
      <w:r>
        <w:tab/>
      </w:r>
      <w:r>
        <w:tab/>
      </w:r>
      <w:r>
        <w:tab/>
      </w:r>
      <w:r>
        <w:tab/>
      </w:r>
      <w:r>
        <w:tab/>
        <w:t xml:space="preserve">100 </w:t>
      </w:r>
      <w:proofErr w:type="spellStart"/>
      <w:r>
        <w:t>mls</w:t>
      </w:r>
      <w:proofErr w:type="spellEnd"/>
      <w:r>
        <w:t xml:space="preserve"> distilled water</w:t>
      </w:r>
    </w:p>
    <w:p w14:paraId="1AD8F13C" w14:textId="77777777" w:rsidR="00BD592E" w:rsidRDefault="00BD592E" w:rsidP="00BD592E">
      <w:pPr>
        <w:rPr>
          <w:b/>
        </w:rPr>
      </w:pPr>
    </w:p>
    <w:p w14:paraId="45564D1B" w14:textId="664C3FD6" w:rsidR="00BD592E" w:rsidRDefault="00BD592E" w:rsidP="00BD592E">
      <w:r w:rsidRPr="00E754F3">
        <w:rPr>
          <w:b/>
        </w:rPr>
        <w:t>Safety:</w:t>
      </w:r>
      <w:r>
        <w:t xml:space="preserve"> Safety glasses, insulated gloves (for the dry ice and liquid nitrogen) nitrile gloves and lab jacket.</w:t>
      </w:r>
      <w:r w:rsidR="005D1E7D">
        <w:t xml:space="preserve"> </w:t>
      </w:r>
    </w:p>
    <w:p w14:paraId="6E9329C5" w14:textId="77777777" w:rsidR="00083E24" w:rsidRPr="00083E24" w:rsidRDefault="00083E24" w:rsidP="00BD592E"/>
    <w:p w14:paraId="23EB4909" w14:textId="77777777" w:rsidR="00083E24" w:rsidRPr="00083E24" w:rsidRDefault="00083E24" w:rsidP="00083E24">
      <w:pPr>
        <w:ind w:left="720"/>
      </w:pPr>
    </w:p>
    <w:p w14:paraId="23DFC770" w14:textId="2F4542A1" w:rsidR="00083E24" w:rsidRPr="006E3C67" w:rsidRDefault="00083E24">
      <w:pPr>
        <w:rPr>
          <w:b/>
        </w:rPr>
      </w:pPr>
      <w:r>
        <w:rPr>
          <w:b/>
        </w:rPr>
        <w:tab/>
      </w:r>
    </w:p>
    <w:p w14:paraId="7BE2D7A6" w14:textId="3B61EDB3" w:rsidR="00802ECE" w:rsidRDefault="00531390">
      <w:r>
        <w:rPr>
          <w:b/>
        </w:rPr>
        <w:t>Principle</w:t>
      </w:r>
      <w:r w:rsidR="00802ECE" w:rsidRPr="006E3C67">
        <w:rPr>
          <w:b/>
        </w:rPr>
        <w:t>:</w:t>
      </w:r>
      <w:r w:rsidR="00802ECE">
        <w:t xml:space="preserve"> </w:t>
      </w:r>
      <w:r w:rsidR="00B71C7A">
        <w:t xml:space="preserve">Cryopreserved tissue can be used for </w:t>
      </w:r>
      <w:proofErr w:type="spellStart"/>
      <w:r w:rsidR="00B71C7A">
        <w:t>crysections</w:t>
      </w:r>
      <w:proofErr w:type="spellEnd"/>
      <w:r w:rsidR="00B71C7A">
        <w:t xml:space="preserve"> or other uses (</w:t>
      </w:r>
      <w:proofErr w:type="gramStart"/>
      <w:r w:rsidR="00B71C7A">
        <w:t>i.e.</w:t>
      </w:r>
      <w:proofErr w:type="gramEnd"/>
      <w:r w:rsidR="00B71C7A">
        <w:t xml:space="preserve"> flow cytometry). There are many methods </w:t>
      </w:r>
      <w:r w:rsidR="006E3C67">
        <w:t xml:space="preserve">but the below describe the methods that we recommend. </w:t>
      </w:r>
      <w:r w:rsidR="00083E24">
        <w:t xml:space="preserve">Sucrose infiltration of the tissue is not always needed but is included for those who wish to use it. </w:t>
      </w:r>
    </w:p>
    <w:p w14:paraId="36E8D228" w14:textId="77777777" w:rsidR="00531390" w:rsidRDefault="00531390"/>
    <w:p w14:paraId="1CD3121D" w14:textId="5E2BEA30" w:rsidR="00531390" w:rsidRPr="00F91ACB" w:rsidRDefault="00531390">
      <w:pPr>
        <w:rPr>
          <w:b/>
        </w:rPr>
      </w:pPr>
      <w:r w:rsidRPr="00F91ACB">
        <w:rPr>
          <w:b/>
        </w:rPr>
        <w:t>Procedure:</w:t>
      </w:r>
    </w:p>
    <w:p w14:paraId="686AA43F" w14:textId="77777777" w:rsidR="00531390" w:rsidRDefault="00531390"/>
    <w:p w14:paraId="5E462F7B" w14:textId="0C4EBB6F" w:rsidR="000B05AB" w:rsidRDefault="000B05AB" w:rsidP="00531390">
      <w:pPr>
        <w:pStyle w:val="ListParagraph"/>
        <w:numPr>
          <w:ilvl w:val="0"/>
          <w:numId w:val="1"/>
        </w:numPr>
      </w:pPr>
      <w:r>
        <w:t xml:space="preserve">Prepare the liquid nitrogen/basin and dry ice.  Place the dry ice into the deep tray, then place the steel basin into the center of the dry ice. Surround the basin with dry ice. Carefully pour liquid nitrogen into the steel basin. Pour </w:t>
      </w:r>
      <w:r>
        <w:lastRenderedPageBreak/>
        <w:t xml:space="preserve">enough liquid nitrogen to </w:t>
      </w:r>
      <w:r w:rsidR="00A66BA8">
        <w:t xml:space="preserve">surround the future embedding molds, but not enough to submerge the molds. </w:t>
      </w:r>
    </w:p>
    <w:p w14:paraId="073A762E" w14:textId="77777777" w:rsidR="000B05AB" w:rsidRDefault="000B05AB" w:rsidP="000B05AB"/>
    <w:p w14:paraId="55C42374" w14:textId="459879F2" w:rsidR="00531390" w:rsidRDefault="00531390" w:rsidP="000B05AB">
      <w:pPr>
        <w:pStyle w:val="ListParagraph"/>
        <w:numPr>
          <w:ilvl w:val="0"/>
          <w:numId w:val="1"/>
        </w:numPr>
      </w:pPr>
      <w:r>
        <w:t xml:space="preserve">Harvest the tissue of interest. Trim any excess fat, remove any blood clots, and blot the tissue dry with a paper towel. </w:t>
      </w:r>
    </w:p>
    <w:p w14:paraId="1C51952B" w14:textId="77777777" w:rsidR="00A66BA8" w:rsidRDefault="00A66BA8" w:rsidP="00A66BA8"/>
    <w:p w14:paraId="43793776" w14:textId="77777777" w:rsidR="00A66BA8" w:rsidRDefault="00A66BA8" w:rsidP="00A66BA8"/>
    <w:p w14:paraId="20A331E7" w14:textId="1BDA17ED" w:rsidR="00531390" w:rsidRDefault="00531390" w:rsidP="00531390">
      <w:pPr>
        <w:pStyle w:val="ListParagraph"/>
        <w:numPr>
          <w:ilvl w:val="0"/>
          <w:numId w:val="1"/>
        </w:numPr>
      </w:pPr>
      <w:r>
        <w:t xml:space="preserve">Take the labeled </w:t>
      </w:r>
      <w:r w:rsidR="00467967">
        <w:t>freeze</w:t>
      </w:r>
      <w:r>
        <w:t xml:space="preserve"> </w:t>
      </w:r>
      <w:proofErr w:type="gramStart"/>
      <w:r>
        <w:t>mold, and</w:t>
      </w:r>
      <w:proofErr w:type="gramEnd"/>
      <w:r>
        <w:t xml:space="preserve"> place the tissue into the </w:t>
      </w:r>
      <w:r w:rsidR="00467967">
        <w:t xml:space="preserve">bottom </w:t>
      </w:r>
      <w:r>
        <w:t xml:space="preserve">center of the mold. </w:t>
      </w:r>
      <w:r w:rsidR="00964436">
        <w:t xml:space="preserve">If there are </w:t>
      </w:r>
      <w:r w:rsidR="00A66BA8">
        <w:t>several pieces of tissue, place</w:t>
      </w:r>
      <w:r w:rsidR="00964436">
        <w:t xml:space="preserve"> them all into the center of the mold. </w:t>
      </w:r>
      <w:r w:rsidR="00467967" w:rsidRPr="00467967">
        <w:rPr>
          <w:color w:val="FF0000"/>
        </w:rPr>
        <w:t xml:space="preserve">The bottom of the mold is where we start sectioning the tissue. </w:t>
      </w:r>
      <w:r w:rsidR="00DB4DFE">
        <w:rPr>
          <w:noProof/>
        </w:rPr>
        <w:drawing>
          <wp:inline distT="0" distB="0" distL="0" distR="0" wp14:anchorId="60DA60AC" wp14:editId="18A324E5">
            <wp:extent cx="1744494" cy="920707"/>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5"/>
                    <a:stretch>
                      <a:fillRect/>
                    </a:stretch>
                  </pic:blipFill>
                  <pic:spPr>
                    <a:xfrm>
                      <a:off x="0" y="0"/>
                      <a:ext cx="1809207" cy="954861"/>
                    </a:xfrm>
                    <a:prstGeom prst="rect">
                      <a:avLst/>
                    </a:prstGeom>
                  </pic:spPr>
                </pic:pic>
              </a:graphicData>
            </a:graphic>
          </wp:inline>
        </w:drawing>
      </w:r>
      <w:r w:rsidR="00DB4DFE">
        <w:rPr>
          <w:noProof/>
        </w:rPr>
        <w:drawing>
          <wp:inline distT="0" distB="0" distL="0" distR="0" wp14:anchorId="18D4999F" wp14:editId="08C38772">
            <wp:extent cx="1228117" cy="103761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235792" cy="1044101"/>
                    </a:xfrm>
                    <a:prstGeom prst="rect">
                      <a:avLst/>
                    </a:prstGeom>
                  </pic:spPr>
                </pic:pic>
              </a:graphicData>
            </a:graphic>
          </wp:inline>
        </w:drawing>
      </w:r>
    </w:p>
    <w:p w14:paraId="24155B68" w14:textId="77777777" w:rsidR="00A66BA8" w:rsidRDefault="00A66BA8" w:rsidP="00A66BA8"/>
    <w:p w14:paraId="12F06DD9" w14:textId="066629C8" w:rsidR="00964436" w:rsidRDefault="00964436" w:rsidP="00531390">
      <w:pPr>
        <w:pStyle w:val="ListParagraph"/>
        <w:numPr>
          <w:ilvl w:val="0"/>
          <w:numId w:val="1"/>
        </w:numPr>
      </w:pPr>
      <w:r>
        <w:t>Surround the tissue</w:t>
      </w:r>
      <w:r w:rsidR="000B05AB">
        <w:t xml:space="preserve"> w</w:t>
      </w:r>
      <w:r w:rsidR="00A66BA8">
        <w:t xml:space="preserve">ith OCT and let to sit for </w:t>
      </w:r>
      <w:r w:rsidR="00467967">
        <w:t>2-5</w:t>
      </w:r>
      <w:r w:rsidR="000B05AB">
        <w:t xml:space="preserve"> minutes to allow the air bubbles to rise to the top of the mold</w:t>
      </w:r>
      <w:r w:rsidR="00467967">
        <w:t xml:space="preserve"> and to allow the freeze media to fully ooze into the grooves/valley of the tissues</w:t>
      </w:r>
      <w:r w:rsidR="000B05AB">
        <w:t xml:space="preserve">. </w:t>
      </w:r>
      <w:r w:rsidR="00456F29">
        <w:t xml:space="preserve">Do not fill the embedding mold more than ¾ full, otherwise it is very difficult to remove the block from the mold. </w:t>
      </w:r>
    </w:p>
    <w:p w14:paraId="0365C3F7" w14:textId="77777777" w:rsidR="00A66BA8" w:rsidRDefault="00A66BA8" w:rsidP="00A66BA8"/>
    <w:p w14:paraId="2A096EFA" w14:textId="30F12452" w:rsidR="00A66BA8" w:rsidRDefault="00A66BA8" w:rsidP="00A66BA8">
      <w:pPr>
        <w:pStyle w:val="ListParagraph"/>
        <w:numPr>
          <w:ilvl w:val="0"/>
          <w:numId w:val="1"/>
        </w:numPr>
      </w:pPr>
      <w:r>
        <w:t xml:space="preserve">When you have several blocks ready, place them all into the liquid nitrogen/basin to freeze. The blocks will be ready in around 10 seconds or </w:t>
      </w:r>
      <w:r w:rsidR="00DB4DFE">
        <w:t xml:space="preserve">less, or </w:t>
      </w:r>
      <w:r>
        <w:t xml:space="preserve">when the top of the block </w:t>
      </w:r>
      <w:r w:rsidR="00DB4DFE">
        <w:t>starts to get grey/looks thickened</w:t>
      </w:r>
      <w:r>
        <w:t xml:space="preserve">. </w:t>
      </w:r>
      <w:r w:rsidR="00BD592E">
        <w:t xml:space="preserve">Store </w:t>
      </w:r>
      <w:proofErr w:type="gramStart"/>
      <w:r w:rsidR="00BD592E">
        <w:t>at</w:t>
      </w:r>
      <w:r w:rsidR="00DB4DFE">
        <w:t xml:space="preserve">  -</w:t>
      </w:r>
      <w:proofErr w:type="gramEnd"/>
      <w:r w:rsidR="00BD592E">
        <w:t>80</w:t>
      </w:r>
      <w:r w:rsidR="00BD592E">
        <w:rPr>
          <w:rFonts w:ascii="Cambria" w:hAnsi="Cambria"/>
        </w:rPr>
        <w:t>°</w:t>
      </w:r>
      <w:r w:rsidR="00BD592E">
        <w:t>C</w:t>
      </w:r>
      <w:r w:rsidR="00DB4DFE">
        <w:t xml:space="preserve"> for up to one year. </w:t>
      </w:r>
      <w:r w:rsidR="00BD592E">
        <w:t xml:space="preserve"> </w:t>
      </w:r>
    </w:p>
    <w:p w14:paraId="5B4AE19E" w14:textId="77777777" w:rsidR="003F4E8E" w:rsidRDefault="003F4E8E" w:rsidP="003F4E8E"/>
    <w:p w14:paraId="046CC193" w14:textId="59F7814C" w:rsidR="003F4E8E" w:rsidRPr="003F4E8E" w:rsidRDefault="003F4E8E" w:rsidP="003F4E8E">
      <w:pPr>
        <w:pStyle w:val="ListParagraph"/>
        <w:rPr>
          <w:b/>
        </w:rPr>
      </w:pPr>
      <w:r w:rsidRPr="003F4E8E">
        <w:rPr>
          <w:b/>
        </w:rPr>
        <w:t>Lungs for frozen sectioning</w:t>
      </w:r>
    </w:p>
    <w:p w14:paraId="324BCBFF" w14:textId="77777777" w:rsidR="00A66BA8" w:rsidRDefault="00A66BA8" w:rsidP="00A66BA8"/>
    <w:p w14:paraId="20031BBC" w14:textId="7AE4D428" w:rsidR="00A66BA8" w:rsidRDefault="003F4E8E" w:rsidP="00A66BA8">
      <w:pPr>
        <w:pStyle w:val="ListParagraph"/>
        <w:numPr>
          <w:ilvl w:val="0"/>
          <w:numId w:val="1"/>
        </w:numPr>
      </w:pPr>
      <w:r>
        <w:t>Mouse tissue: Make a tiny V shaped cut at the top of the trachea, then introduce a dulled small gauge needle (</w:t>
      </w:r>
      <w:proofErr w:type="gramStart"/>
      <w:r>
        <w:t>i.e.</w:t>
      </w:r>
      <w:proofErr w:type="gramEnd"/>
      <w:r>
        <w:t xml:space="preserve"> 19 gauge) with syringe containing roughly 2.5 ml of OCT. </w:t>
      </w:r>
      <w:r w:rsidR="00DB4DFE">
        <w:t>Slowly i</w:t>
      </w:r>
      <w:r>
        <w:t>nject the lung with the OCT</w:t>
      </w:r>
      <w:r w:rsidR="00456F29">
        <w:t xml:space="preserve"> and watch the lungs inflate. A</w:t>
      </w:r>
      <w:r>
        <w:t xml:space="preserve">void over inflation of the lung, as this blows alveoli away. The OCT is not diluted. </w:t>
      </w:r>
      <w:r w:rsidR="00456F29">
        <w:t>However, if the lungs are from very young mice, diluting the OCT w/ saline might be needed. (</w:t>
      </w:r>
      <w:proofErr w:type="gramStart"/>
      <w:r w:rsidR="00456F29">
        <w:t>the</w:t>
      </w:r>
      <w:proofErr w:type="gramEnd"/>
      <w:r w:rsidR="00456F29">
        <w:t xml:space="preserve"> dilution can go up to 50/50 OCT/saline)</w:t>
      </w:r>
    </w:p>
    <w:p w14:paraId="114D644C" w14:textId="77777777" w:rsidR="003F4E8E" w:rsidRDefault="003F4E8E" w:rsidP="003F4E8E"/>
    <w:p w14:paraId="5A922374" w14:textId="2BB8D806" w:rsidR="003F4E8E" w:rsidRDefault="003F4E8E" w:rsidP="00A66BA8">
      <w:pPr>
        <w:pStyle w:val="ListParagraph"/>
        <w:numPr>
          <w:ilvl w:val="0"/>
          <w:numId w:val="1"/>
        </w:numPr>
      </w:pPr>
      <w:r>
        <w:t>Clamp the trachea off with hemostats and dissect the lung out, lifting carefully by the trachea. Remove the heart (and needle) and</w:t>
      </w:r>
      <w:r w:rsidR="002829AA">
        <w:t xml:space="preserve"> snap freeze in </w:t>
      </w:r>
      <w:r w:rsidR="00456F29">
        <w:t xml:space="preserve">the </w:t>
      </w:r>
      <w:r w:rsidR="002829AA">
        <w:t xml:space="preserve">embedding mold, using the above method. </w:t>
      </w:r>
      <w:r w:rsidR="00BD592E">
        <w:t>Store at -80</w:t>
      </w:r>
      <w:r w:rsidR="00BD592E">
        <w:rPr>
          <w:rFonts w:ascii="Cambria" w:hAnsi="Cambria"/>
        </w:rPr>
        <w:t>°</w:t>
      </w:r>
      <w:r w:rsidR="00BD592E">
        <w:t>C.</w:t>
      </w:r>
      <w:r w:rsidR="00456F29">
        <w:t xml:space="preserve"> We recommend that one lobe (usually the left as it is the largest) is chosen to be embedded in the mold. </w:t>
      </w:r>
    </w:p>
    <w:p w14:paraId="65DAAB2F" w14:textId="77777777" w:rsidR="00BD592E" w:rsidRPr="00BD592E" w:rsidRDefault="00BD592E" w:rsidP="00BD592E">
      <w:pPr>
        <w:rPr>
          <w:b/>
        </w:rPr>
      </w:pPr>
    </w:p>
    <w:p w14:paraId="3F8ED6FE" w14:textId="67C39CC8" w:rsidR="00BD592E" w:rsidRPr="00BD592E" w:rsidRDefault="00BD592E" w:rsidP="00BD592E">
      <w:pPr>
        <w:pStyle w:val="ListParagraph"/>
        <w:rPr>
          <w:b/>
        </w:rPr>
      </w:pPr>
      <w:r w:rsidRPr="00BD592E">
        <w:rPr>
          <w:b/>
        </w:rPr>
        <w:t>Sucrose infiltrating/processing of tissue</w:t>
      </w:r>
    </w:p>
    <w:p w14:paraId="6605081D" w14:textId="77777777" w:rsidR="002829AA" w:rsidRDefault="002829AA" w:rsidP="002829AA"/>
    <w:p w14:paraId="4937EC1F" w14:textId="41B218EF" w:rsidR="002829AA" w:rsidRDefault="00456F29" w:rsidP="00A66BA8">
      <w:pPr>
        <w:pStyle w:val="ListParagraph"/>
        <w:numPr>
          <w:ilvl w:val="0"/>
          <w:numId w:val="1"/>
        </w:numPr>
      </w:pPr>
      <w:r>
        <w:lastRenderedPageBreak/>
        <w:t>After the tissue has been fixed in the preferred fixative, p</w:t>
      </w:r>
      <w:r w:rsidR="002829AA">
        <w:t>lace the tissue that has been trimmed of excess fat and blood clots into a labeled standard tissue processing cassette. Place into the 15% sucrose solution for 2-4 hours at 4</w:t>
      </w:r>
      <w:r w:rsidR="002829AA">
        <w:rPr>
          <w:rFonts w:ascii="Cambria" w:hAnsi="Cambria"/>
        </w:rPr>
        <w:t>°</w:t>
      </w:r>
      <w:r w:rsidR="002829AA">
        <w:t xml:space="preserve"> C. Take the tissue, and </w:t>
      </w:r>
      <w:r w:rsidR="00BD592E">
        <w:t>then place into the 30% sucrose overnight at 4</w:t>
      </w:r>
      <w:r w:rsidR="00BD592E">
        <w:rPr>
          <w:rFonts w:ascii="Cambria" w:hAnsi="Cambria"/>
        </w:rPr>
        <w:t>°</w:t>
      </w:r>
      <w:r w:rsidR="00BD592E">
        <w:t xml:space="preserve">C. </w:t>
      </w:r>
    </w:p>
    <w:p w14:paraId="51BA1614" w14:textId="77777777" w:rsidR="00BD592E" w:rsidRDefault="00BD592E" w:rsidP="00BD592E"/>
    <w:p w14:paraId="15843783" w14:textId="38DB962B" w:rsidR="00B514CF" w:rsidRDefault="00BD592E" w:rsidP="00D26B1C">
      <w:pPr>
        <w:pStyle w:val="ListParagraph"/>
        <w:numPr>
          <w:ilvl w:val="0"/>
          <w:numId w:val="1"/>
        </w:numPr>
      </w:pPr>
      <w:r>
        <w:t>Take the tissue out of sucrose, blot (really) well with a paper towel.</w:t>
      </w:r>
      <w:r w:rsidR="00B514CF">
        <w:t xml:space="preserve"> </w:t>
      </w:r>
      <w:r w:rsidR="00B514CF">
        <w:t xml:space="preserve">Place the tissue into a petri dish or similar container, surround with OCT. Allow to sit for a minute or two. Repeat several times with fresh OCT. When done, place the samples centrally into </w:t>
      </w:r>
      <w:r w:rsidR="00B514CF">
        <w:t xml:space="preserve">a freeze </w:t>
      </w:r>
      <w:r w:rsidR="00B514CF">
        <w:t>mold, surround with OCT</w:t>
      </w:r>
      <w:r w:rsidR="00B514CF">
        <w:t>, allow to sit for 2-5 minutes to let the air bubbles to rise and the freeze media to get into the grooves of the tissue</w:t>
      </w:r>
      <w:r w:rsidR="00B514CF">
        <w:t xml:space="preserve">. </w:t>
      </w:r>
    </w:p>
    <w:p w14:paraId="5B1CCB1B" w14:textId="77777777" w:rsidR="00B514CF" w:rsidRDefault="00B514CF" w:rsidP="00B514CF"/>
    <w:p w14:paraId="49DDA590" w14:textId="35DD3536" w:rsidR="00BD592E" w:rsidRDefault="00BD592E" w:rsidP="00A66BA8">
      <w:pPr>
        <w:pStyle w:val="ListParagraph"/>
        <w:numPr>
          <w:ilvl w:val="0"/>
          <w:numId w:val="1"/>
        </w:numPr>
      </w:pPr>
      <w:r>
        <w:t xml:space="preserve">Place centrally into the peel away embedding mold, surround with OCT. Snap freeze in the </w:t>
      </w:r>
      <w:proofErr w:type="gramStart"/>
      <w:r>
        <w:t>above described</w:t>
      </w:r>
      <w:proofErr w:type="gramEnd"/>
      <w:r>
        <w:t xml:space="preserve"> manner. Store at -80</w:t>
      </w:r>
      <w:r>
        <w:rPr>
          <w:rFonts w:ascii="Cambria" w:hAnsi="Cambria"/>
        </w:rPr>
        <w:t>°</w:t>
      </w:r>
      <w:r>
        <w:t>C</w:t>
      </w:r>
      <w:r w:rsidR="00B514CF">
        <w:t xml:space="preserve"> for up to one year. </w:t>
      </w:r>
    </w:p>
    <w:p w14:paraId="1C7615FB" w14:textId="77777777" w:rsidR="00BD592E" w:rsidRDefault="00BD592E" w:rsidP="00BD592E"/>
    <w:p w14:paraId="56628430" w14:textId="77777777" w:rsidR="00BD592E" w:rsidRDefault="00BD592E" w:rsidP="00BD592E"/>
    <w:p w14:paraId="4EB0A5F1" w14:textId="538AAFBB" w:rsidR="005D1E7D" w:rsidRDefault="00B514CF" w:rsidP="005D1E7D">
      <w:pPr>
        <w:ind w:left="720"/>
      </w:pPr>
      <w:r>
        <w:t>2022-03-30/KC</w:t>
      </w:r>
    </w:p>
    <w:p w14:paraId="19FE2F21" w14:textId="77777777" w:rsidR="00F91ACB" w:rsidRDefault="00F91ACB" w:rsidP="005D1E7D">
      <w:pPr>
        <w:ind w:left="720"/>
      </w:pPr>
    </w:p>
    <w:p w14:paraId="4762C979" w14:textId="77777777" w:rsidR="00F91ACB" w:rsidRDefault="00F91ACB" w:rsidP="005D1E7D">
      <w:pPr>
        <w:ind w:left="720"/>
      </w:pPr>
    </w:p>
    <w:p w14:paraId="33D8018C" w14:textId="00C0227E" w:rsidR="00F91ACB" w:rsidRPr="00F91ACB" w:rsidRDefault="00F91ACB" w:rsidP="005D1E7D">
      <w:pPr>
        <w:ind w:left="720"/>
        <w:rPr>
          <w:b/>
        </w:rPr>
      </w:pPr>
      <w:r w:rsidRPr="00F91ACB">
        <w:rPr>
          <w:b/>
        </w:rPr>
        <w:t>References:</w:t>
      </w:r>
    </w:p>
    <w:p w14:paraId="1973E7D4" w14:textId="77777777" w:rsidR="00FE2801" w:rsidRDefault="00FE2801" w:rsidP="005D1E7D">
      <w:pPr>
        <w:ind w:left="720"/>
        <w:rPr>
          <w:b/>
        </w:rPr>
      </w:pPr>
    </w:p>
    <w:p w14:paraId="69DAF4AD" w14:textId="62ACA0BD" w:rsidR="005D1E7D" w:rsidRDefault="005D1E7D" w:rsidP="005D1E7D">
      <w:pPr>
        <w:ind w:left="720"/>
      </w:pPr>
      <w:r>
        <w:t xml:space="preserve">K </w:t>
      </w:r>
      <w:proofErr w:type="spellStart"/>
      <w:r>
        <w:t>Misra</w:t>
      </w:r>
      <w:proofErr w:type="spellEnd"/>
      <w:r>
        <w:t xml:space="preserve">; T V. </w:t>
      </w:r>
      <w:proofErr w:type="spellStart"/>
      <w:r>
        <w:t>Taksir</w:t>
      </w:r>
      <w:proofErr w:type="spellEnd"/>
      <w:r>
        <w:t>; J Johnson; S Ryan Cryopreservation Method Optimization for Mouse Brain Tissue. Histologic Technical Bulletin for Histotechnology June 2011.</w:t>
      </w:r>
    </w:p>
    <w:p w14:paraId="139F55F1" w14:textId="77777777" w:rsidR="005D1E7D" w:rsidRDefault="005D1E7D" w:rsidP="005D1E7D">
      <w:pPr>
        <w:ind w:left="720"/>
      </w:pPr>
    </w:p>
    <w:p w14:paraId="5929663D" w14:textId="55DCFA1C" w:rsidR="005D1E7D" w:rsidRDefault="005D1E7D" w:rsidP="005D1E7D">
      <w:pPr>
        <w:ind w:left="720"/>
      </w:pPr>
      <w:r>
        <w:t xml:space="preserve">S </w:t>
      </w:r>
      <w:proofErr w:type="spellStart"/>
      <w:r>
        <w:t>Steu</w:t>
      </w:r>
      <w:proofErr w:type="spellEnd"/>
      <w:r>
        <w:t xml:space="preserve">; M </w:t>
      </w:r>
      <w:proofErr w:type="spellStart"/>
      <w:r>
        <w:t>Baucamp</w:t>
      </w:r>
      <w:proofErr w:type="spellEnd"/>
      <w:r>
        <w:t xml:space="preserve">; G von </w:t>
      </w:r>
      <w:proofErr w:type="spellStart"/>
      <w:r>
        <w:t>Dach</w:t>
      </w:r>
      <w:proofErr w:type="spellEnd"/>
      <w:r>
        <w:t xml:space="preserve">; M </w:t>
      </w:r>
      <w:proofErr w:type="spellStart"/>
      <w:proofErr w:type="gramStart"/>
      <w:r>
        <w:t>Bawohl;S</w:t>
      </w:r>
      <w:proofErr w:type="spellEnd"/>
      <w:proofErr w:type="gramEnd"/>
      <w:r>
        <w:t xml:space="preserve"> </w:t>
      </w:r>
      <w:proofErr w:type="spellStart"/>
      <w:r>
        <w:t>Dettwiler</w:t>
      </w:r>
      <w:proofErr w:type="spellEnd"/>
      <w:r>
        <w:t xml:space="preserve">; M Storz; H </w:t>
      </w:r>
      <w:proofErr w:type="spellStart"/>
      <w:r>
        <w:t>Moch</w:t>
      </w:r>
      <w:proofErr w:type="spellEnd"/>
      <w:r>
        <w:t xml:space="preserve">; P </w:t>
      </w:r>
      <w:proofErr w:type="spellStart"/>
      <w:r>
        <w:t>Schraml</w:t>
      </w:r>
      <w:proofErr w:type="spellEnd"/>
      <w:r>
        <w:t xml:space="preserve"> A Procedure for Tissue Freezing and Processing Applicable to both Intra-operative Frozen Section Diagnosis and Tissue Banking in Surgical Pathology. Virchow Arch (2008) </w:t>
      </w:r>
      <w:r w:rsidR="00FE2801">
        <w:t>452:305-312</w:t>
      </w:r>
    </w:p>
    <w:p w14:paraId="0E9179D3" w14:textId="77777777" w:rsidR="00FE2801" w:rsidRDefault="00FE2801" w:rsidP="005D1E7D">
      <w:pPr>
        <w:ind w:left="720"/>
      </w:pPr>
    </w:p>
    <w:p w14:paraId="7DFB43E7" w14:textId="2B68F439" w:rsidR="00FE2801" w:rsidRDefault="00FE2801" w:rsidP="005D1E7D">
      <w:pPr>
        <w:ind w:left="720"/>
      </w:pPr>
      <w:proofErr w:type="spellStart"/>
      <w:r>
        <w:t>Histonet</w:t>
      </w:r>
      <w:proofErr w:type="spellEnd"/>
      <w:r>
        <w:t xml:space="preserve"> Archives: Gayle </w:t>
      </w:r>
      <w:proofErr w:type="spellStart"/>
      <w:r>
        <w:t>Callis</w:t>
      </w:r>
      <w:proofErr w:type="spellEnd"/>
      <w:r>
        <w:t xml:space="preserve"> 2/3/2006 Paraffin Embedding of Frozen Tissue. </w:t>
      </w:r>
    </w:p>
    <w:p w14:paraId="7D7D57FA" w14:textId="0BFEAD76" w:rsidR="00A66BA8" w:rsidRDefault="005D1E7D" w:rsidP="005D1E7D">
      <w:pPr>
        <w:ind w:left="720"/>
      </w:pPr>
      <w:r>
        <w:tab/>
      </w:r>
      <w:r w:rsidR="00A66BA8">
        <w:tab/>
      </w:r>
    </w:p>
    <w:p w14:paraId="6B30AAA4" w14:textId="77777777" w:rsidR="00D27926" w:rsidRDefault="00D27926"/>
    <w:p w14:paraId="450F54E2" w14:textId="77777777" w:rsidR="00D27926" w:rsidRDefault="00D27926"/>
    <w:p w14:paraId="407E781B" w14:textId="77777777" w:rsidR="006E3C67" w:rsidRDefault="006E3C67"/>
    <w:p w14:paraId="7B2B467C" w14:textId="77777777" w:rsidR="006E3C67" w:rsidRDefault="006E3C67"/>
    <w:p w14:paraId="463BF1F1" w14:textId="77777777" w:rsidR="006E3C67" w:rsidRDefault="006E3C67"/>
    <w:p w14:paraId="04BD7DCD" w14:textId="77777777" w:rsidR="006E3C67" w:rsidRDefault="006E3C67"/>
    <w:sectPr w:rsidR="006E3C67" w:rsidSect="00C716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344E5"/>
    <w:multiLevelType w:val="hybridMultilevel"/>
    <w:tmpl w:val="7C5C6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5205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044F"/>
    <w:rsid w:val="00083E24"/>
    <w:rsid w:val="000B05AB"/>
    <w:rsid w:val="002829AA"/>
    <w:rsid w:val="003F4E8E"/>
    <w:rsid w:val="00456F29"/>
    <w:rsid w:val="00467967"/>
    <w:rsid w:val="00531390"/>
    <w:rsid w:val="005D1E7D"/>
    <w:rsid w:val="006E3C67"/>
    <w:rsid w:val="00802ECE"/>
    <w:rsid w:val="00964436"/>
    <w:rsid w:val="00A66BA8"/>
    <w:rsid w:val="00B514CF"/>
    <w:rsid w:val="00B71C7A"/>
    <w:rsid w:val="00BD592E"/>
    <w:rsid w:val="00BD7311"/>
    <w:rsid w:val="00BF2F64"/>
    <w:rsid w:val="00C71673"/>
    <w:rsid w:val="00D27926"/>
    <w:rsid w:val="00DB4DFE"/>
    <w:rsid w:val="00E8044F"/>
    <w:rsid w:val="00F91ACB"/>
    <w:rsid w:val="00FE2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C144A"/>
  <w14:defaultImageDpi w14:val="300"/>
  <w15:docId w15:val="{9DE2011B-2CAD-7B40-A117-07341826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3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dc:creator>
  <cp:keywords/>
  <dc:description/>
  <cp:lastModifiedBy>Kathleen S Cormier</cp:lastModifiedBy>
  <cp:revision>8</cp:revision>
  <dcterms:created xsi:type="dcterms:W3CDTF">2012-09-12T14:27:00Z</dcterms:created>
  <dcterms:modified xsi:type="dcterms:W3CDTF">2022-03-30T17:53:00Z</dcterms:modified>
</cp:coreProperties>
</file>